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2026.0163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Transport und Behandlung von Sickerwasser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Transport und Behandlung von Sickerwasser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